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64" w:rsidRDefault="00C71764" w:rsidP="00C7176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</w:t>
      </w:r>
      <w:r w:rsidR="0057619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</w:t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Додаток</w:t>
      </w:r>
      <w:r w:rsidR="00462B5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19</w:t>
      </w:r>
    </w:p>
    <w:p w:rsidR="00576195" w:rsidRPr="00C71764" w:rsidRDefault="00576195" w:rsidP="00C7176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ЗАТВЕРДЖЕНО</w:t>
      </w:r>
    </w:p>
    <w:p w:rsidR="00C71764" w:rsidRPr="00C71764" w:rsidRDefault="00576195" w:rsidP="00C7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    р</w:t>
      </w:r>
      <w:r w:rsidR="00C71764"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ішення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</w:t>
      </w:r>
      <w:bookmarkStart w:id="0" w:name="_GoBack"/>
      <w:bookmarkEnd w:id="0"/>
      <w:r w:rsidR="00C71764"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виконавчого комітету</w:t>
      </w:r>
    </w:p>
    <w:p w:rsidR="00C71764" w:rsidRPr="00C71764" w:rsidRDefault="00C71764" w:rsidP="00C7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    Южноукраїнської міської ради</w:t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</w:t>
      </w:r>
      <w:r w:rsidR="008D248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від «__»____2021</w:t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№__________</w:t>
      </w:r>
    </w:p>
    <w:p w:rsidR="00C71764" w:rsidRPr="00C71764" w:rsidRDefault="00C71764" w:rsidP="00C7176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9202C" w:rsidRDefault="00E9202C" w:rsidP="00C7176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9202C" w:rsidRDefault="00E9202C" w:rsidP="00C7176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71764" w:rsidRPr="00C71764" w:rsidRDefault="00C71764" w:rsidP="00C7176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Порядок</w:t>
      </w:r>
    </w:p>
    <w:p w:rsidR="00C71764" w:rsidRPr="005A4810" w:rsidRDefault="00C71764" w:rsidP="00C717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забезпечення транспортних послуг для учасників бойових дій,</w:t>
      </w:r>
    </w:p>
    <w:p w:rsidR="00C71764" w:rsidRPr="005A4810" w:rsidRDefault="00C71764" w:rsidP="00C717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членів сімей  загиблих (померлих) учасників бойових дій з числа учасників </w:t>
      </w:r>
      <w:r w:rsidR="005A4810" w:rsidRPr="005A4810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</w:t>
      </w:r>
      <w:r w:rsidR="00EF429C"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учасників</w:t>
      </w:r>
      <w:r w:rsidR="00827581"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5A4810" w:rsidRPr="005A4810">
        <w:rPr>
          <w:rFonts w:ascii="Times New Roman" w:hAnsi="Times New Roman" w:cs="Times New Roman"/>
          <w:sz w:val="24"/>
          <w:szCs w:val="24"/>
          <w:lang w:val="uk-UA"/>
        </w:rPr>
        <w:t xml:space="preserve">операції об’єднаних сил  </w:t>
      </w:r>
      <w:r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 метою участі у обласних та державних заходах </w:t>
      </w:r>
      <w:proofErr w:type="spellStart"/>
      <w:r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військово</w:t>
      </w:r>
      <w:proofErr w:type="spellEnd"/>
      <w:r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 патріотичного спрямування</w:t>
      </w:r>
    </w:p>
    <w:p w:rsidR="00C71764" w:rsidRPr="00C71764" w:rsidRDefault="00C71764" w:rsidP="00C7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71764" w:rsidRPr="00C71764" w:rsidRDefault="00C71764" w:rsidP="00C717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27581" w:rsidRPr="005A4810" w:rsidRDefault="00C71764" w:rsidP="00D55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</w:t>
      </w:r>
      <w:r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Цей П</w:t>
      </w:r>
      <w:r w:rsidRPr="005A481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орядок визначає механізм </w:t>
      </w:r>
      <w:r w:rsidR="00827581"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забезпечення транспортних послуг для учасників бойових дій, членів сімей  загиблих (померлих) учасників бойових дій з числа учасників </w:t>
      </w:r>
      <w:r w:rsidR="005A4810" w:rsidRPr="005A4810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 (далі – учасник АТО)</w:t>
      </w:r>
      <w:r w:rsidR="005A4810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A4810" w:rsidRPr="005A4810">
        <w:rPr>
          <w:rFonts w:ascii="Times New Roman" w:hAnsi="Times New Roman" w:cs="Times New Roman"/>
          <w:sz w:val="24"/>
          <w:szCs w:val="24"/>
          <w:lang w:val="uk-UA"/>
        </w:rPr>
        <w:t xml:space="preserve"> учасник</w:t>
      </w:r>
      <w:r w:rsidR="005A4810"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  <w:r w:rsidR="005A4810" w:rsidRPr="005A4810">
        <w:rPr>
          <w:rFonts w:ascii="Times New Roman" w:hAnsi="Times New Roman" w:cs="Times New Roman"/>
          <w:sz w:val="24"/>
          <w:szCs w:val="24"/>
          <w:lang w:val="uk-UA"/>
        </w:rPr>
        <w:t xml:space="preserve">операції об’єднаних сил (далі – учасник ООС)  </w:t>
      </w:r>
      <w:r w:rsidR="00827581"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 метою участі у обласних та державних заходах </w:t>
      </w:r>
      <w:proofErr w:type="spellStart"/>
      <w:r w:rsidR="00827581"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військово</w:t>
      </w:r>
      <w:proofErr w:type="spellEnd"/>
      <w:r w:rsidR="00827581" w:rsidRPr="005A48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 патріотичного спрямування,</w:t>
      </w:r>
      <w:r w:rsidR="00827581" w:rsidRPr="005A481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комплексної соціальної програми підтримки учасників АТО, учасників ООС та членів їх сімей.</w:t>
      </w:r>
    </w:p>
    <w:p w:rsidR="005A4810" w:rsidRPr="00A13A36" w:rsidRDefault="005A4810" w:rsidP="00D55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202C" w:rsidRDefault="00827581" w:rsidP="00D55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7581">
        <w:rPr>
          <w:rFonts w:ascii="Times New Roman" w:hAnsi="Times New Roman" w:cs="Times New Roman"/>
          <w:sz w:val="24"/>
          <w:szCs w:val="24"/>
          <w:lang w:val="uk-UA"/>
        </w:rPr>
        <w:t xml:space="preserve">2. Розпорядником бюджетних коштів за даним напрямком </w:t>
      </w:r>
      <w:r w:rsidR="005A4810" w:rsidRPr="005A4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E920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202C" w:rsidRPr="00E920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соціального захисту населення  Южноукраїнської  міської ради  (далі</w:t>
      </w:r>
      <w:r w:rsidR="00D5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202C" w:rsidRPr="00E920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Управління)</w:t>
      </w:r>
      <w:r w:rsidR="00E9202C" w:rsidRPr="00E9202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D55AF8" w:rsidRDefault="00D55AF8" w:rsidP="00D55A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71764" w:rsidRPr="00C71764" w:rsidRDefault="00C71764" w:rsidP="00D55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 Після отримання телефонограми, листа з питання  участі учасників бойових дій, членів сімей загиблих (померлих) учасників бойових дій з числа учасників </w:t>
      </w:r>
      <w:r w:rsidR="008275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АТО і учасників ООС</w:t>
      </w:r>
      <w:r w:rsidRPr="00C717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обласних та державних заходах військово-патріотичного спрямування, та інших  святкових заходах </w:t>
      </w:r>
      <w:r w:rsidR="00E920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</w:t>
      </w:r>
      <w:r w:rsidRPr="00C71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укладає договір </w:t>
      </w:r>
      <w:r w:rsidR="00D110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 w:rsidRPr="00C71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 </w:t>
      </w:r>
      <w:proofErr w:type="spellStart"/>
      <w:r w:rsidRPr="00C71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надавачем</w:t>
      </w:r>
      <w:proofErr w:type="spellEnd"/>
      <w:r w:rsidRPr="00C71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автомобільних послуг на транспортні послуги, який відповідає вимогам стандартів щодо безпеки дорожнього руху, правил технічної експлуатації та іншої нормативно-технічної документації.  </w:t>
      </w:r>
    </w:p>
    <w:p w:rsidR="00C71764" w:rsidRPr="00C71764" w:rsidRDefault="00C71764" w:rsidP="00D55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1764" w:rsidRPr="00C71764" w:rsidRDefault="00C71764" w:rsidP="00D55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1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Надавач </w:t>
      </w:r>
      <w:r w:rsidR="00E920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автомобільних послуг надає  до Управління </w:t>
      </w:r>
      <w:r w:rsidRPr="00C71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 виконаних робіт за фактично надані автомобільні послуги для здійснення  оплати. </w:t>
      </w:r>
    </w:p>
    <w:p w:rsidR="00D110C1" w:rsidRDefault="00D110C1" w:rsidP="00D55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27581" w:rsidRPr="00827581" w:rsidRDefault="00E9202C" w:rsidP="00D55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 Перерахування  Управлінню </w:t>
      </w:r>
      <w:r w:rsidR="00C71764" w:rsidRPr="008275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5A4810" w:rsidRPr="008275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коштів</w:t>
      </w:r>
      <w:r w:rsidR="00C71764" w:rsidRPr="008275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для </w:t>
      </w:r>
      <w:r w:rsidR="00827581" w:rsidRPr="008275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забезпечення транспортних послуг для учасників бойових дій, членів сімей  загиблих (померлих) учасників бойових дій з числа учасників АТО та учасників ООС з метою участі у обласних т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 державних заходах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військово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</w:t>
      </w:r>
      <w:r w:rsidR="00827581" w:rsidRPr="008275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патріотичного спрямування проводиться фінансовим управлінням Южноукраїнської міської ради в межах бюджетних асигнувань,</w:t>
      </w:r>
      <w:r w:rsidR="00827581" w:rsidRPr="008275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установленому порядку в межах бюджетних асигнувань поточного року, </w:t>
      </w:r>
      <w:r w:rsidR="00827581" w:rsidRPr="00827581">
        <w:rPr>
          <w:rFonts w:ascii="Times New Roman" w:hAnsi="Times New Roman" w:cs="Times New Roman"/>
          <w:sz w:val="24"/>
          <w:szCs w:val="24"/>
          <w:lang w:val="uk-UA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827581" w:rsidRDefault="00827581" w:rsidP="005A4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55AF8" w:rsidRPr="00D55AF8" w:rsidRDefault="00827581" w:rsidP="00D55A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27581">
        <w:rPr>
          <w:rFonts w:ascii="Times New Roman" w:hAnsi="Times New Roman" w:cs="Times New Roman"/>
          <w:sz w:val="24"/>
          <w:szCs w:val="24"/>
        </w:rPr>
        <w:t> </w:t>
      </w:r>
    </w:p>
    <w:p w:rsidR="00D55AF8" w:rsidRPr="00D55AF8" w:rsidRDefault="00D55AF8" w:rsidP="00D5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 з питань</w:t>
      </w:r>
    </w:p>
    <w:p w:rsidR="00D55AF8" w:rsidRPr="00D55AF8" w:rsidRDefault="00D55AF8" w:rsidP="00D5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D5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5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5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5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Марія  ДРОЗДОВА</w:t>
      </w:r>
    </w:p>
    <w:p w:rsidR="00D55AF8" w:rsidRPr="00D55AF8" w:rsidRDefault="00D55AF8" w:rsidP="00D5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AF8" w:rsidRPr="00D55AF8" w:rsidRDefault="00D55AF8" w:rsidP="00D5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55AF8" w:rsidRPr="00D55AF8" w:rsidSect="00296AAF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E53"/>
    <w:rsid w:val="00296AAF"/>
    <w:rsid w:val="003E581E"/>
    <w:rsid w:val="00462B5B"/>
    <w:rsid w:val="00576195"/>
    <w:rsid w:val="005A4810"/>
    <w:rsid w:val="00827581"/>
    <w:rsid w:val="008A423E"/>
    <w:rsid w:val="008D2484"/>
    <w:rsid w:val="00A34E53"/>
    <w:rsid w:val="00A640BE"/>
    <w:rsid w:val="00C71764"/>
    <w:rsid w:val="00D110C1"/>
    <w:rsid w:val="00D55AF8"/>
    <w:rsid w:val="00E9202C"/>
    <w:rsid w:val="00E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58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75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16</cp:revision>
  <cp:lastPrinted>2021-08-28T11:58:00Z</cp:lastPrinted>
  <dcterms:created xsi:type="dcterms:W3CDTF">2020-11-06T13:39:00Z</dcterms:created>
  <dcterms:modified xsi:type="dcterms:W3CDTF">2021-08-28T11:58:00Z</dcterms:modified>
</cp:coreProperties>
</file>